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pStyle w:val="2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在线考试平台考生操作手册</w:t>
      </w:r>
    </w:p>
    <w:p>
      <w:pPr>
        <w:pStyle w:val="2"/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本次考试为在线考试形式，考生需自行准备符合要求的考试设备、监控设备和考试场所。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请考生知悉：根据考试主办方的管理要求，考试全程需同时开启三路在线视频监控，以满足远程在线监考。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以下就如何在线考试操作流程具体操作进行说明。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bookmarkStart w:id="2" w:name="_bookmark5"/>
      <w:bookmarkEnd w:id="2"/>
      <w:bookmarkStart w:id="3" w:name="_bookmark4"/>
      <w:bookmarkEnd w:id="3"/>
      <w:bookmarkStart w:id="4" w:name="_bookmark6"/>
      <w:bookmarkEnd w:id="4"/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、进入系统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考生打开邮箱找到在线考试相关邮件，复制邮件中考试测评链接通过谷歌浏览器(最新版本)打开进入考试页面。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5" w:name="_bookmark7"/>
      <w:bookmarkEnd w:id="5"/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二、系统操作流程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6" w:name="_bookmark8"/>
      <w:bookmarkEnd w:id="6"/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(一)设备操作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进入系统后，在导航栏显示五个操作步骤，首先进入到第一个步骤&lt;设备检测&gt;。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9" w:type="dxa"/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381635</wp:posOffset>
                  </wp:positionV>
                  <wp:extent cx="5039995" cy="1577340"/>
                  <wp:effectExtent l="9525" t="9525" r="17780" b="13335"/>
                  <wp:wrapSquare wrapText="bothSides"/>
                  <wp:docPr id="5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15775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244" w:line="560" w:lineRule="exact"/>
        <w:ind w:left="142" w:leftChars="0"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系统自动检测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基础环境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&gt;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。检测操作系统、浏览器、语言环境、网速。</w:t>
      </w:r>
    </w:p>
    <w:tbl>
      <w:tblPr>
        <w:tblStyle w:val="4"/>
        <w:tblW w:w="0" w:type="auto"/>
        <w:tblInd w:w="125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pStyle w:val="6"/>
              <w:spacing w:before="244" w:line="560" w:lineRule="exact"/>
              <w:ind w:firstLine="0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-48895</wp:posOffset>
                  </wp:positionH>
                  <wp:positionV relativeFrom="margin">
                    <wp:posOffset>222885</wp:posOffset>
                  </wp:positionV>
                  <wp:extent cx="4240530" cy="1340485"/>
                  <wp:effectExtent l="9525" t="9525" r="17145" b="21590"/>
                  <wp:wrapSquare wrapText="bothSides"/>
                  <wp:docPr id="5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530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6"/>
        <w:numPr>
          <w:ilvl w:val="0"/>
          <w:numId w:val="0"/>
        </w:numPr>
        <w:spacing w:before="244" w:line="560" w:lineRule="exact"/>
        <w:ind w:left="142" w:leftChars="0"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检测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设备详情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&gt;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。需允许使用麦克风、摄像头、屏幕共享。</w:t>
      </w:r>
    </w:p>
    <w:tbl>
      <w:tblPr>
        <w:tblStyle w:val="4"/>
        <w:tblW w:w="0" w:type="auto"/>
        <w:tblInd w:w="125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73" w:type="dxa"/>
          </w:tcPr>
          <w:p>
            <w:pPr>
              <w:pStyle w:val="6"/>
              <w:spacing w:before="244" w:line="560" w:lineRule="exact"/>
              <w:ind w:firstLine="0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-48895</wp:posOffset>
                  </wp:positionH>
                  <wp:positionV relativeFrom="margin">
                    <wp:posOffset>19050</wp:posOffset>
                  </wp:positionV>
                  <wp:extent cx="4217670" cy="1734820"/>
                  <wp:effectExtent l="9525" t="9525" r="20955" b="27305"/>
                  <wp:wrapSquare wrapText="bothSides"/>
                  <wp:docPr id="5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670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6"/>
        <w:numPr>
          <w:ilvl w:val="0"/>
          <w:numId w:val="0"/>
        </w:numPr>
        <w:spacing w:before="244" w:line="560" w:lineRule="exact"/>
        <w:ind w:left="142" w:leftChars="0"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笔记本或者台式电脑的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设备检测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&gt;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。点击“开始检测”。</w:t>
      </w:r>
    </w:p>
    <w:tbl>
      <w:tblPr>
        <w:tblStyle w:val="4"/>
        <w:tblW w:w="0" w:type="auto"/>
        <w:tblInd w:w="86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pStyle w:val="6"/>
              <w:spacing w:before="244" w:line="560" w:lineRule="exact"/>
              <w:ind w:firstLine="0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834255" cy="991870"/>
                  <wp:effectExtent l="9525" t="9525" r="13970" b="27305"/>
                  <wp:wrapSquare wrapText="bothSides"/>
                  <wp:docPr id="5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25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244" w:line="560" w:lineRule="exact"/>
        <w:ind w:left="532" w:firstLine="480" w:firstLineChars="15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首先是麦克风检测，是否看到页面上的音量条变化。</w:t>
      </w:r>
    </w:p>
    <w:tbl>
      <w:tblPr>
        <w:tblStyle w:val="4"/>
        <w:tblW w:w="0" w:type="auto"/>
        <w:tblInd w:w="53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93" w:type="dxa"/>
          </w:tcPr>
          <w:p>
            <w:pPr>
              <w:spacing w:before="244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1395730"/>
                  <wp:effectExtent l="9525" t="9525" r="17780" b="23495"/>
                  <wp:wrapSquare wrapText="bothSides"/>
                  <wp:docPr id="5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244" w:line="560" w:lineRule="exact"/>
        <w:ind w:firstLine="960" w:firstLineChars="3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摄像头检测，是否看到画面。</w:t>
      </w:r>
    </w:p>
    <w:tbl>
      <w:tblPr>
        <w:tblStyle w:val="4"/>
        <w:tblW w:w="0" w:type="auto"/>
        <w:tblInd w:w="53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spacing w:before="244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1856740"/>
                  <wp:effectExtent l="9525" t="9525" r="17780" b="19685"/>
                  <wp:wrapSquare wrapText="bothSides"/>
                  <wp:docPr id="5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185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244" w:line="560" w:lineRule="exact"/>
        <w:ind w:left="532" w:firstLine="480" w:firstLineChars="15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屏幕监控检测，是否看到画面。</w:t>
      </w:r>
    </w:p>
    <w:tbl>
      <w:tblPr>
        <w:tblStyle w:val="4"/>
        <w:tblW w:w="0" w:type="auto"/>
        <w:tblInd w:w="53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spacing w:before="244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1995805"/>
                  <wp:effectExtent l="9525" t="9525" r="17780" b="13970"/>
                  <wp:wrapSquare wrapText="bothSides"/>
                  <wp:docPr id="5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244" w:line="560" w:lineRule="exact"/>
        <w:ind w:left="532" w:firstLine="480" w:firstLineChars="15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考试环境检测结果正常后方可进入下一步，若有一项不正常即需要检查设备后重新。</w:t>
      </w:r>
    </w:p>
    <w:tbl>
      <w:tblPr>
        <w:tblStyle w:val="4"/>
        <w:tblW w:w="0" w:type="auto"/>
        <w:tblInd w:w="53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spacing w:before="244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2297430"/>
                  <wp:effectExtent l="9525" t="9525" r="17780" b="17145"/>
                  <wp:wrapSquare wrapText="bothSides"/>
                  <wp:docPr id="5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229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1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560" w:lineRule="exact"/>
        <w:ind w:firstLine="640" w:firstLineChars="200"/>
        <w:textAlignment w:val="auto"/>
        <w:outlineLvl w:val="2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7" w:name="_bookmark9"/>
      <w:bookmarkEnd w:id="7"/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(二)基本信息</w:t>
      </w:r>
    </w:p>
    <w:p>
      <w:pPr>
        <w:spacing w:before="244"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个步骤完成后进入第二个步骤&lt;基本信息&gt;，填写好个人信息后，请核对是否正确。并在屏幕右侧按照要求点击拍照，所拍摄的照片将会在答题时录屏的人像进行对比，一旦出现异常将会有对应的处理方式，务必好好拍摄照片。随后点击“下一步”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spacing w:before="244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2820670"/>
                  <wp:effectExtent l="9525" t="9525" r="17780" b="27305"/>
                  <wp:wrapSquare wrapText="bothSides"/>
                  <wp:docPr id="6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282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173"/>
        </w:tabs>
        <w:spacing w:before="120" w:line="560" w:lineRule="exact"/>
        <w:ind w:leftChars="200" w:firstLine="160" w:firstLineChars="50"/>
        <w:outlineLvl w:val="2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" w:name="_bookmark10"/>
      <w:bookmarkEnd w:id="8"/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ab/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(三)第二视角监控</w:t>
      </w:r>
    </w:p>
    <w:p>
      <w:pPr>
        <w:spacing w:before="107"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第二个步骤完成后进入第三个步骤&lt;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第二视角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监控&gt;，用手机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或者平板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打开微信扫一扫，扫描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下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侧二维码。</w:t>
      </w:r>
    </w:p>
    <w:p>
      <w:pPr>
        <w:spacing w:before="107" w:line="560" w:lineRule="exact"/>
        <w:ind w:firstLine="545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spacing w:before="107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2668270"/>
                  <wp:effectExtent l="9525" t="9525" r="17780" b="27305"/>
                  <wp:wrapSquare wrapText="bothSides"/>
                  <wp:docPr id="6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266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107"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进入页面点击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右上角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“...”，随后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选择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浏览器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（苹果手机请选择默认浏览器）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考试监控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页面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阅读设备要求，点击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开启监控“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保持监控设备放置在合适的位置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（以下图示为苹果手机第二视角扫码演示，安卓手机扫码后直接显示“考试监考”页面）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121"/>
        <w:gridCol w:w="2121"/>
        <w:gridCol w:w="21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</w:tcPr>
          <w:p>
            <w:pPr>
              <w:spacing w:before="107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0180" cy="3118485"/>
                  <wp:effectExtent l="9525" t="9525" r="17145" b="15240"/>
                  <wp:wrapSquare wrapText="bothSides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311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1" w:type="dxa"/>
          </w:tcPr>
          <w:p>
            <w:pPr>
              <w:spacing w:before="107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0180" cy="3116580"/>
                  <wp:effectExtent l="0" t="0" r="7620" b="7620"/>
                  <wp:wrapSquare wrapText="bothSides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311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1" w:type="dxa"/>
          </w:tcPr>
          <w:p>
            <w:pPr>
              <w:spacing w:before="107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0180" cy="3116580"/>
                  <wp:effectExtent l="0" t="0" r="7620" b="7620"/>
                  <wp:wrapSquare wrapText="bothSides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311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1" w:type="dxa"/>
          </w:tcPr>
          <w:p>
            <w:pPr>
              <w:spacing w:before="107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40180" cy="3116580"/>
                  <wp:effectExtent l="0" t="0" r="7620" b="7620"/>
                  <wp:wrapSquare wrapText="bothSides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311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107"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始视频录制，请将手机或平板放置于座位侧后方130°左右，保证监控画面清晰可见，监控范围内需要有完整的人像，清晰拍摄到考生双手及答题设备的屏幕。如果手机或平板监控视频因网络不佳、中途来电等造成视频中断的，考生重复上述步骤快速重新打开监控即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您已在答题页面，可点击考试界面右上角“监控二维码”重新开启第二视角。（注意：第二视角监控设备开启前应关掉与考试无关应用的提醒功能，保持设备常亮，避免来电、微信、设备锁屏或其他应用打断监控过程，请提前准备充电器）</w:t>
      </w:r>
    </w:p>
    <w:p>
      <w:pPr>
        <w:tabs>
          <w:tab w:val="left" w:pos="173"/>
        </w:tabs>
        <w:spacing w:before="120" w:line="560" w:lineRule="exact"/>
        <w:ind w:leftChars="200" w:firstLine="160" w:firstLineChars="50"/>
        <w:outlineLvl w:val="2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9" w:name="_bookmark11"/>
      <w:bookmarkEnd w:id="9"/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ab/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(四)作答说明</w:t>
      </w:r>
    </w:p>
    <w:p>
      <w:pPr>
        <w:spacing w:before="107"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第三个步骤完成后进入到第四个步骤&lt;作答说明&gt;，考生认真阅读，清晰了解本场考试规则后，待开考时间到达后，点击“下一步”，进入作答页面。也可点击“试测”，在等待前先熟悉一下试题操作。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5" w:type="dxa"/>
          </w:tcPr>
          <w:p>
            <w:pPr>
              <w:spacing w:before="319" w:line="560" w:lineRule="exact"/>
              <w:ind w:right="57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2801620</wp:posOffset>
                      </wp:positionH>
                      <wp:positionV relativeFrom="paragraph">
                        <wp:posOffset>513080</wp:posOffset>
                      </wp:positionV>
                      <wp:extent cx="721995" cy="340360"/>
                      <wp:effectExtent l="9525" t="9525" r="11430" b="12065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1995" cy="3403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20.6pt;margin-top:40.4pt;height:26.8pt;width:56.85pt;z-index:251659264;v-text-anchor:middle;mso-width-relative:page;mso-height-relative:page;" filled="f" stroked="t" coordsize="21600,21600" o:gfxdata="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IO8hDYAAAACgEAAA8AAAAAAAAAAQAgAAAAIgAAAGRycy9kb3ducmV2Lnht&#10;bFBLAQIUABQAAAAIAIdO4kCSgO0VawIAAMwEAAAOAAAAAAAAAAEAIAAAACcBAABkcnMvZTJvRG9j&#10;LnhtbFBLBQYAAAAABgAGAFkBAAAEBgAAAAA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3241675"/>
                  <wp:effectExtent l="9525" t="9525" r="17780" b="25400"/>
                  <wp:wrapSquare wrapText="bothSides"/>
                  <wp:docPr id="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324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试测页面不限次数，可进入答题、标记、提交等操作。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9" w:type="dxa"/>
          </w:tcPr>
          <w:p>
            <w:pPr>
              <w:spacing w:line="5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2334895"/>
                  <wp:effectExtent l="9525" t="9525" r="17780" b="17780"/>
                  <wp:wrapSquare wrapText="bothSides"/>
                  <wp:docPr id="65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233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173"/>
        </w:tabs>
        <w:spacing w:before="120" w:line="560" w:lineRule="exact"/>
        <w:ind w:leftChars="200" w:firstLine="160" w:firstLineChars="50"/>
        <w:outlineLvl w:val="2"/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(五)开始作答</w:t>
      </w:r>
    </w:p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第四个步骤完成后进入到第五个步骤&lt;开始作答&gt;，在此页面可看到答题的数量等，考生须按照题目顺序依次开始答题。了解试题信息后点击“开始做答”进入答题页面。</w:t>
      </w:r>
    </w:p>
    <w:tbl>
      <w:tblPr>
        <w:tblStyle w:val="4"/>
        <w:tblW w:w="0" w:type="auto"/>
        <w:tblInd w:w="53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9" w:type="dxa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319" w:line="560" w:lineRule="exact"/>
              <w:ind w:right="57"/>
              <w:jc w:val="left"/>
              <w:textAlignment w:val="baseline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19050</wp:posOffset>
                  </wp:positionV>
                  <wp:extent cx="4827270" cy="2066925"/>
                  <wp:effectExtent l="9525" t="9525" r="20955" b="19050"/>
                  <wp:wrapSquare wrapText="bothSides"/>
                  <wp:docPr id="6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27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进入答题页面正式进入监控视角，选择“分享”整个屏幕。系统将全程监控作答页面屏幕（若您为苹果电脑，需进行授权操作，“安全性与隐私—屏幕录制—Chrome“）。</w:t>
      </w:r>
    </w:p>
    <w:tbl>
      <w:tblPr>
        <w:tblStyle w:val="4"/>
        <w:tblW w:w="0" w:type="auto"/>
        <w:tblInd w:w="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9" w:type="dxa"/>
          </w:tcPr>
          <w:p>
            <w:pPr>
              <w:pStyle w:val="6"/>
              <w:spacing w:before="319" w:line="560" w:lineRule="exact"/>
              <w:ind w:right="57" w:firstLine="0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537710" cy="3075940"/>
                  <wp:effectExtent l="9525" t="9525" r="24765" b="19685"/>
                  <wp:wrapSquare wrapText="bothSides"/>
                  <wp:docPr id="6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728" cy="307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319" w:line="560" w:lineRule="exact"/>
        <w:ind w:right="57" w:firstLine="800" w:firstLineChars="25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若点击“取消”屏幕分享，将会弹出提示框，需要重新刷新页面授权分享屏幕录制。直至成功操作后，系统将不再弹出相关提示。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9" w:type="dxa"/>
          </w:tcPr>
          <w:p>
            <w:pPr>
              <w:spacing w:before="319" w:line="560" w:lineRule="exact"/>
              <w:ind w:right="57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1037590"/>
                  <wp:effectExtent l="9525" t="9525" r="17780" b="19685"/>
                  <wp:wrapSquare wrapText="bothSides"/>
                  <wp:docPr id="1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103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319" w:line="560" w:lineRule="exact"/>
        <w:ind w:right="57" w:firstLine="800" w:firstLineChars="25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您在“第二视角监控”步骤中已完成扫码，进入答题页面后，无需重新扫码。若前面步骤未开启“第二视角监控”，可在此页面再次扫码按照图示开启第二视角监控。且屏幕上实时展示监控画面，需保持全脸出镜，可随意拖拽位置放置。</w:t>
      </w:r>
    </w:p>
    <w:tbl>
      <w:tblPr>
        <w:tblStyle w:val="4"/>
        <w:tblW w:w="0" w:type="auto"/>
        <w:tblInd w:w="4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9" w:type="dxa"/>
          </w:tcPr>
          <w:p>
            <w:pPr>
              <w:pStyle w:val="6"/>
              <w:spacing w:before="319" w:line="560" w:lineRule="exact"/>
              <w:ind w:right="57" w:firstLine="0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26025" cy="2726055"/>
                  <wp:effectExtent l="9525" t="9525" r="12700" b="26670"/>
                  <wp:wrapSquare wrapText="bothSides"/>
                  <wp:docPr id="6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6164" cy="272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319" w:line="560" w:lineRule="exact"/>
        <w:ind w:right="57" w:firstLine="800" w:firstLineChars="25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随后便可开始答题，页面上显示题数总数量。右侧配备倒计时信息，需在倒计时结束之前完成答题。答题时可对题目做“标记”处理，也可清晰的看到未答、已答、当前的答题情况。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9" w:type="dxa"/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993640" cy="3196590"/>
                  <wp:effectExtent l="9525" t="9525" r="26035" b="13335"/>
                  <wp:wrapSquare wrapText="bothSides"/>
                  <wp:docPr id="7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488" cy="3196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319" w:line="560" w:lineRule="exact"/>
        <w:ind w:right="57" w:firstLine="800" w:firstLineChars="25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若考生在答题过程中，监控视角断开，可点击右侧上方“监控二维码”，重新进行设备的监控开启。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1" w:type="dxa"/>
          </w:tcPr>
          <w:p>
            <w:pPr>
              <w:spacing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08245" cy="1669415"/>
                  <wp:effectExtent l="9525" t="9525" r="11430" b="16510"/>
                  <wp:wrapSquare wrapText="bothSides"/>
                  <wp:docPr id="7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24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319" w:line="560" w:lineRule="exact"/>
        <w:ind w:right="57" w:firstLine="800" w:firstLineChars="25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如还有部分试题未完成，点击“交卷”后则会弹出提示框提示仍有未作答题目，点击“交卷”后也可交卷，点击“取消”则可继续作答。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1" w:type="dxa"/>
          </w:tcPr>
          <w:p>
            <w:pPr>
              <w:spacing w:before="212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2298065"/>
                  <wp:effectExtent l="9525" t="9525" r="17780" b="16510"/>
                  <wp:wrapSquare wrapText="bothSides"/>
                  <wp:docPr id="7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229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319" w:line="560" w:lineRule="exact"/>
        <w:ind w:right="57" w:firstLine="800" w:firstLineChars="250"/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0" w:name="_bookmark13"/>
      <w:bookmarkEnd w:id="10"/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三、考试结束</w:t>
      </w:r>
    </w:p>
    <w:p>
      <w:pPr>
        <w:spacing w:before="319" w:line="560" w:lineRule="exact"/>
        <w:ind w:right="57" w:firstLine="800" w:firstLineChars="25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试卷提交成功后，本场考试结束，会显示以下画面，直接退出浏览器关闭即可。</w:t>
      </w:r>
    </w:p>
    <w:tbl>
      <w:tblPr>
        <w:tblStyle w:val="4"/>
        <w:tblW w:w="0" w:type="auto"/>
        <w:tblInd w:w="5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2" w:type="dxa"/>
          </w:tcPr>
          <w:p>
            <w:pPr>
              <w:spacing w:before="108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2344420"/>
                  <wp:effectExtent l="9525" t="9525" r="17780" b="27305"/>
                  <wp:wrapSquare wrapText="bothSides"/>
                  <wp:docPr id="7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234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before="108" w:line="560" w:lineRule="exact"/>
        <w:ind w:left="519"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手机端的第二视角也会显示账号已完成作答，直接关闭退出浏览器即可。</w:t>
      </w:r>
    </w:p>
    <w:tbl>
      <w:tblPr>
        <w:tblStyle w:val="4"/>
        <w:tblW w:w="0" w:type="auto"/>
        <w:tblInd w:w="5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2" w:type="dxa"/>
          </w:tcPr>
          <w:p>
            <w:pPr>
              <w:spacing w:before="108" w:line="560" w:lineRule="exact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1893570</wp:posOffset>
                  </wp:positionH>
                  <wp:positionV relativeFrom="margin">
                    <wp:posOffset>57150</wp:posOffset>
                  </wp:positionV>
                  <wp:extent cx="1511935" cy="3272155"/>
                  <wp:effectExtent l="9525" t="9525" r="21590" b="13970"/>
                  <wp:wrapSquare wrapText="bothSides"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327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</w:pPr>
      <w:bookmarkStart w:id="11" w:name="_bookmark14"/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在作答期间离开作答界面，打开或切换其他页面，系统会自动弹出提示并记录离开次数，请考试开始之前，关闭电脑QQ、微信等即时通信软件及其他网页、广告页面等，建议关闭其他浏览器、广告弹窗、关闭杀毒软件、操作系统更新等可能会弹窗广告的应用程序。</w:t>
      </w:r>
    </w:p>
    <w:p>
      <w:pPr>
        <w:spacing w:before="108"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考试开始后，监考员监考过程中发现异常情况的将会通过文字形式进行提示确认，提示内容通过考试电脑弹窗显示，请考生注意监考提示内容，配合监考人员及时 调整确认。例如下图所示。</w:t>
      </w:r>
    </w:p>
    <w:tbl>
      <w:tblPr>
        <w:tblStyle w:val="4"/>
        <w:tblW w:w="0" w:type="auto"/>
        <w:tblInd w:w="53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4" w:type="dxa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before="274" w:line="560" w:lineRule="exact"/>
              <w:ind w:right="2"/>
              <w:jc w:val="left"/>
              <w:textAlignment w:val="baseline"/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_GB2312" w:hAnsi="仿宋_GB2312" w:eastAsia="仿宋_GB2312" w:cs="仿宋_GB2312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039995" cy="2602230"/>
                  <wp:effectExtent l="9525" t="9525" r="17780" b="17145"/>
                  <wp:wrapSquare wrapText="bothSides"/>
                  <wp:docPr id="1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995" cy="260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考试过程中不得自带任何书籍、手机以及带有记忆功能</w:t>
      </w:r>
      <w:bookmarkStart w:id="12" w:name="_GoBack"/>
      <w:bookmarkEnd w:id="12"/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的电子设备辅助作答。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请考生务必按照要求摆放第二视角监控位置，进行第二视角视频监控录制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座位侧后方130°左右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第二视角监控设备调用手机前置摄像头进行拍照，保证监控画面清晰可见，监控范围内需要有完整的人像，且要清晰拍摄到考生双手，及答题设备的屏幕。请考生提前测试第二视角视频监控摆放位置是否符合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color w:val="auto"/>
          <w:sz w:val="32"/>
          <w:szCs w:val="32"/>
          <w:highlight w:val="none"/>
          <w:lang w:val="en-US" w:eastAsia="zh-Hans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3DCBCFB-A53A-4DDF-824C-42111E42E11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F4BEAB47-2D15-4B8F-AE91-7D1AFA367945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3" w:fontKey="{9802FD7E-B8DF-4FAF-B74E-DF1ACE7E7E9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60000" w:csb1="00000000"/>
    <w:embedRegular r:id="rId4" w:fontKey="{261EEBF1-6CCB-4838-9A44-760E71A8ED37}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57F9DE3C-5022-4265-BBA8-530CEE12FE2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hYmY1ZmFlOTAzOGZmN2Y5NjkyZDU0MjlkYzJmMmIifQ=="/>
  </w:docVars>
  <w:rsids>
    <w:rsidRoot w:val="07D27A23"/>
    <w:rsid w:val="029F2ED9"/>
    <w:rsid w:val="07D2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6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2023-08-11T03:39:00Z</dcterms:created>
  <dc:creator>骆璐</dc:creator>
  <cp:lastModifiedBy>骆璐</cp:lastModifiedBy>
  <dcterms:modified xsi:type="dcterms:W3CDTF">2023-08-11T03:48:19Z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58B8A04157384AE8A7A0D75CB9FCE88B_11</vt:lpwstr>
  </property>
</Properties>
</file>