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32D14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 w14:paraId="79B622A8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长江新材绿色建材自有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品牌名称创意内容</w:t>
      </w:r>
    </w:p>
    <w:p w14:paraId="652E9094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975"/>
        <w:gridCol w:w="1460"/>
        <w:gridCol w:w="2976"/>
      </w:tblGrid>
      <w:tr w14:paraId="51BE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261" w:type="dxa"/>
            <w:vAlign w:val="center"/>
          </w:tcPr>
          <w:p w14:paraId="75CEF4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牌</w:t>
            </w:r>
          </w:p>
          <w:p w14:paraId="2EBEDC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</w:t>
            </w:r>
          </w:p>
        </w:tc>
        <w:tc>
          <w:tcPr>
            <w:tcW w:w="2975" w:type="dxa"/>
            <w:vAlign w:val="center"/>
          </w:tcPr>
          <w:p w14:paraId="22F781B4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4354815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牌</w:t>
            </w:r>
          </w:p>
          <w:p w14:paraId="36D459AE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LOGO</w:t>
            </w:r>
          </w:p>
          <w:p w14:paraId="7715E5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pacing w:val="-20"/>
                <w:kern w:val="2"/>
                <w:sz w:val="28"/>
                <w:szCs w:val="28"/>
                <w:lang w:val="en-US" w:eastAsia="zh-CN" w:bidi="ar-SA"/>
              </w:rPr>
              <w:t>（选填）</w:t>
            </w:r>
          </w:p>
        </w:tc>
        <w:tc>
          <w:tcPr>
            <w:tcW w:w="2976" w:type="dxa"/>
            <w:vAlign w:val="center"/>
          </w:tcPr>
          <w:p w14:paraId="174AEA89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EF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1261" w:type="dxa"/>
            <w:vAlign w:val="center"/>
          </w:tcPr>
          <w:p w14:paraId="0F4E14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  牌</w:t>
            </w:r>
          </w:p>
          <w:p w14:paraId="61DD4E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  称</w:t>
            </w:r>
          </w:p>
          <w:p w14:paraId="41643A58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创意说明</w:t>
            </w:r>
          </w:p>
          <w:p w14:paraId="0499E3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）</w:t>
            </w:r>
          </w:p>
        </w:tc>
        <w:tc>
          <w:tcPr>
            <w:tcW w:w="7411" w:type="dxa"/>
            <w:gridSpan w:val="3"/>
            <w:vAlign w:val="center"/>
          </w:tcPr>
          <w:p w14:paraId="6AC2BA00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35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261" w:type="dxa"/>
            <w:vAlign w:val="center"/>
          </w:tcPr>
          <w:p w14:paraId="4A24C1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  牌</w:t>
            </w:r>
          </w:p>
          <w:p w14:paraId="18D05E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LOGO</w:t>
            </w:r>
          </w:p>
          <w:p w14:paraId="57EDB4BF"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创意说明</w:t>
            </w:r>
          </w:p>
          <w:p w14:paraId="63B673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）</w:t>
            </w:r>
          </w:p>
        </w:tc>
        <w:tc>
          <w:tcPr>
            <w:tcW w:w="7411" w:type="dxa"/>
            <w:gridSpan w:val="3"/>
            <w:vAlign w:val="center"/>
          </w:tcPr>
          <w:p w14:paraId="4C4D5256">
            <w:pPr>
              <w:spacing w:line="3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91FFC2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6E9B64">
      <w:r>
        <w:rPr>
          <w:rFonts w:hint="default" w:ascii="Times New Roman" w:hAnsi="Times New Roman" w:eastAsia="仿宋_GB2312" w:cs="Times New Roman"/>
          <w:sz w:val="32"/>
          <w:szCs w:val="32"/>
        </w:rPr>
        <w:t>备注：此表内容作为盲评依据，须与附件1内容完全一致。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NDRlNDQ1OGJmMGI2NjAyOTJmYjQ4ZGFhYzJiZWMifQ=="/>
  </w:docVars>
  <w:rsids>
    <w:rsidRoot w:val="02E1044D"/>
    <w:rsid w:val="02E1044D"/>
    <w:rsid w:val="042B77CF"/>
    <w:rsid w:val="0E207EF7"/>
    <w:rsid w:val="235A6CAA"/>
    <w:rsid w:val="3169239F"/>
    <w:rsid w:val="5E9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420" w:firstLineChars="200"/>
      <w:jc w:val="left"/>
    </w:pPr>
    <w:rPr>
      <w:rFonts w:ascii="宋体" w:hAnsi="宋体"/>
      <w:bCs/>
      <w:spacing w:val="-6"/>
    </w:r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90</Characters>
  <Lines>0</Lines>
  <Paragraphs>0</Paragraphs>
  <TotalTime>14</TotalTime>
  <ScaleCrop>false</ScaleCrop>
  <LinksUpToDate>false</LinksUpToDate>
  <CharactersWithSpaces>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2022-01-07T03:29:00Z</dcterms:created>
  <dc:creator>江東</dc:creator>
  <cp:lastModifiedBy>WPS_1581243180</cp:lastModifiedBy>
  <cp:lastPrinted>2024-09-04T06:27:21Z</cp:lastPrinted>
  <dcterms:modified xsi:type="dcterms:W3CDTF">2024-09-04T06:47:39Z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408FCC23ABA8470ABD06E94F0563B63E_13</vt:lpwstr>
  </property>
</Properties>
</file>